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F6E4" w14:textId="77777777" w:rsidR="00C54803" w:rsidRPr="00CB5C5B" w:rsidRDefault="001766BA" w:rsidP="00CB5C5B">
      <w:pPr>
        <w:pStyle w:val="Default"/>
        <w:jc w:val="center"/>
        <w:rPr>
          <w:rFonts w:ascii="Calibri" w:hAnsi="Calibri"/>
          <w:b/>
          <w:sz w:val="48"/>
          <w:szCs w:val="48"/>
        </w:rPr>
      </w:pPr>
      <w:r>
        <w:rPr>
          <w:rFonts w:ascii="Calibri" w:hAnsi="Calibri"/>
          <w:b/>
          <w:sz w:val="48"/>
          <w:szCs w:val="48"/>
        </w:rPr>
        <w:pict w14:anchorId="17267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11.75pt">
            <v:imagedata r:id="rId5" o:title="400dpiLogo"/>
          </v:shape>
        </w:pict>
      </w:r>
    </w:p>
    <w:p w14:paraId="37A35DB9" w14:textId="77777777" w:rsidR="00392B1E" w:rsidRDefault="00392B1E" w:rsidP="00392B1E">
      <w:pPr>
        <w:jc w:val="center"/>
      </w:pPr>
      <w:r>
        <w:t>1 Sandfield Road, North Shields, Tyne and Wear, NE30 3LY</w:t>
      </w:r>
    </w:p>
    <w:p w14:paraId="114F5455" w14:textId="77777777" w:rsidR="00462E1A" w:rsidRDefault="001766BA" w:rsidP="00207CE7">
      <w:pPr>
        <w:jc w:val="center"/>
        <w:rPr>
          <w:sz w:val="36"/>
          <w:szCs w:val="36"/>
        </w:rPr>
      </w:pPr>
      <w:hyperlink r:id="rId6" w:history="1">
        <w:r w:rsidR="00CB5C5B" w:rsidRPr="006E59B4">
          <w:rPr>
            <w:rStyle w:val="Hyperlink"/>
          </w:rPr>
          <w:t>www.neglazingsystems.ltd</w:t>
        </w:r>
      </w:hyperlink>
      <w:r w:rsidR="00CB5C5B">
        <w:t xml:space="preserve">      0800 246 1500     </w:t>
      </w:r>
      <w:hyperlink r:id="rId7" w:history="1">
        <w:r w:rsidR="00CB5C5B" w:rsidRPr="006E59B4">
          <w:rPr>
            <w:rStyle w:val="Hyperlink"/>
          </w:rPr>
          <w:t>info@neglazingsystems.ltd</w:t>
        </w:r>
      </w:hyperlink>
    </w:p>
    <w:p w14:paraId="2B62F75A" w14:textId="77777777" w:rsidR="001D3423" w:rsidRDefault="0003625B" w:rsidP="00E76C2F">
      <w:pPr>
        <w:pStyle w:val="Default"/>
        <w:jc w:val="center"/>
        <w:rPr>
          <w:rFonts w:ascii="Calibri" w:hAnsi="Calibri"/>
          <w:sz w:val="36"/>
          <w:szCs w:val="36"/>
        </w:rPr>
      </w:pPr>
      <w:r>
        <w:rPr>
          <w:rFonts w:ascii="Calibri" w:hAnsi="Calibri"/>
          <w:sz w:val="36"/>
          <w:szCs w:val="36"/>
        </w:rPr>
        <w:t>10 YEAR COMPANY GUARANTEE</w:t>
      </w:r>
    </w:p>
    <w:p w14:paraId="0EB81390" w14:textId="77777777" w:rsidR="0003625B" w:rsidRPr="00E76C2F" w:rsidRDefault="0003625B" w:rsidP="00E76C2F">
      <w:pPr>
        <w:pStyle w:val="Default"/>
        <w:jc w:val="center"/>
        <w:rPr>
          <w:rFonts w:ascii="Calibri" w:hAnsi="Calibr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1D3423" w:rsidRPr="00975B2C" w14:paraId="267010C1" w14:textId="77777777" w:rsidTr="00975B2C">
        <w:tc>
          <w:tcPr>
            <w:tcW w:w="2235" w:type="dxa"/>
            <w:shd w:val="clear" w:color="auto" w:fill="auto"/>
          </w:tcPr>
          <w:p w14:paraId="46D322F3" w14:textId="77777777" w:rsidR="001D3423" w:rsidRPr="00975B2C" w:rsidRDefault="00C176B9" w:rsidP="001D3423">
            <w:pPr>
              <w:pStyle w:val="Default"/>
              <w:rPr>
                <w:rFonts w:ascii="Calibri" w:hAnsi="Calibri"/>
              </w:rPr>
            </w:pPr>
            <w:r>
              <w:rPr>
                <w:rFonts w:ascii="Calibri" w:hAnsi="Calibri"/>
              </w:rPr>
              <w:t xml:space="preserve">Issued </w:t>
            </w:r>
            <w:r w:rsidR="0003625B">
              <w:rPr>
                <w:rFonts w:ascii="Calibri" w:hAnsi="Calibri"/>
              </w:rPr>
              <w:t>to:</w:t>
            </w:r>
          </w:p>
        </w:tc>
        <w:tc>
          <w:tcPr>
            <w:tcW w:w="7007" w:type="dxa"/>
            <w:shd w:val="clear" w:color="auto" w:fill="auto"/>
          </w:tcPr>
          <w:p w14:paraId="2CF0A17D" w14:textId="6B4D0B26" w:rsidR="001D3423" w:rsidRPr="003A5E78" w:rsidRDefault="001D3423" w:rsidP="001D3423">
            <w:pPr>
              <w:pStyle w:val="Default"/>
              <w:rPr>
                <w:rFonts w:ascii="Calibri" w:hAnsi="Calibri"/>
              </w:rPr>
            </w:pPr>
          </w:p>
        </w:tc>
      </w:tr>
      <w:tr w:rsidR="001D3423" w:rsidRPr="00975B2C" w14:paraId="5E2EE71E" w14:textId="77777777" w:rsidTr="00975B2C">
        <w:tc>
          <w:tcPr>
            <w:tcW w:w="2235" w:type="dxa"/>
            <w:shd w:val="clear" w:color="auto" w:fill="auto"/>
          </w:tcPr>
          <w:p w14:paraId="343F7582" w14:textId="77777777" w:rsidR="001D3423" w:rsidRPr="00975B2C" w:rsidRDefault="00C176B9" w:rsidP="001D3423">
            <w:pPr>
              <w:pStyle w:val="Default"/>
              <w:rPr>
                <w:rFonts w:ascii="Calibri" w:hAnsi="Calibri"/>
              </w:rPr>
            </w:pPr>
            <w:r>
              <w:rPr>
                <w:rFonts w:ascii="Calibri" w:hAnsi="Calibri"/>
              </w:rPr>
              <w:t>Installation</w:t>
            </w:r>
          </w:p>
          <w:p w14:paraId="018BDB51" w14:textId="77777777" w:rsidR="001D3423" w:rsidRPr="00975B2C" w:rsidRDefault="0003625B" w:rsidP="001D3423">
            <w:pPr>
              <w:pStyle w:val="Default"/>
              <w:rPr>
                <w:rFonts w:ascii="Calibri" w:hAnsi="Calibri"/>
              </w:rPr>
            </w:pPr>
            <w:r>
              <w:rPr>
                <w:rFonts w:ascii="Calibri" w:hAnsi="Calibri"/>
              </w:rPr>
              <w:t>a</w:t>
            </w:r>
            <w:r w:rsidRPr="00975B2C">
              <w:rPr>
                <w:rFonts w:ascii="Calibri" w:hAnsi="Calibri"/>
              </w:rPr>
              <w:t>ddress</w:t>
            </w:r>
            <w:r>
              <w:rPr>
                <w:rFonts w:ascii="Calibri" w:hAnsi="Calibri"/>
              </w:rPr>
              <w:t>:</w:t>
            </w:r>
          </w:p>
          <w:p w14:paraId="6D6952CB" w14:textId="77777777" w:rsidR="001D3423" w:rsidRPr="00975B2C" w:rsidRDefault="001D3423" w:rsidP="001D3423">
            <w:pPr>
              <w:pStyle w:val="Default"/>
              <w:rPr>
                <w:rFonts w:ascii="Calibri" w:hAnsi="Calibri"/>
              </w:rPr>
            </w:pPr>
          </w:p>
        </w:tc>
        <w:tc>
          <w:tcPr>
            <w:tcW w:w="7007" w:type="dxa"/>
            <w:shd w:val="clear" w:color="auto" w:fill="auto"/>
          </w:tcPr>
          <w:p w14:paraId="4006ABBD" w14:textId="12D62B85" w:rsidR="003A5E78" w:rsidRPr="003A5E78" w:rsidRDefault="003A5E78" w:rsidP="001D3423">
            <w:pPr>
              <w:pStyle w:val="Default"/>
              <w:rPr>
                <w:rFonts w:ascii="Calibri" w:hAnsi="Calibri"/>
              </w:rPr>
            </w:pPr>
          </w:p>
          <w:p w14:paraId="5AF7596F" w14:textId="0A233136" w:rsidR="003A5E78" w:rsidRPr="003A5E78" w:rsidRDefault="003A5E78" w:rsidP="001D3423">
            <w:pPr>
              <w:pStyle w:val="Default"/>
              <w:rPr>
                <w:rFonts w:ascii="Calibri" w:hAnsi="Calibri"/>
              </w:rPr>
            </w:pPr>
          </w:p>
        </w:tc>
      </w:tr>
      <w:tr w:rsidR="001D3423" w:rsidRPr="00975B2C" w14:paraId="6475ECD4" w14:textId="77777777" w:rsidTr="00975B2C">
        <w:tc>
          <w:tcPr>
            <w:tcW w:w="2235" w:type="dxa"/>
            <w:shd w:val="clear" w:color="auto" w:fill="auto"/>
          </w:tcPr>
          <w:p w14:paraId="48654409" w14:textId="77777777" w:rsidR="001D3423" w:rsidRPr="00975B2C" w:rsidRDefault="00C176B9" w:rsidP="001D3423">
            <w:pPr>
              <w:pStyle w:val="Default"/>
              <w:rPr>
                <w:rFonts w:ascii="Calibri" w:hAnsi="Calibri"/>
              </w:rPr>
            </w:pPr>
            <w:r>
              <w:rPr>
                <w:rFonts w:ascii="Calibri" w:hAnsi="Calibri"/>
              </w:rPr>
              <w:t xml:space="preserve">Installation </w:t>
            </w:r>
            <w:r w:rsidR="0003625B">
              <w:rPr>
                <w:rFonts w:ascii="Calibri" w:hAnsi="Calibri"/>
              </w:rPr>
              <w:t>date:</w:t>
            </w:r>
          </w:p>
        </w:tc>
        <w:tc>
          <w:tcPr>
            <w:tcW w:w="7007" w:type="dxa"/>
            <w:shd w:val="clear" w:color="auto" w:fill="auto"/>
          </w:tcPr>
          <w:p w14:paraId="6FEFFAD0" w14:textId="27AE3C0C" w:rsidR="001D3423" w:rsidRPr="003A5E78" w:rsidRDefault="001D3423" w:rsidP="001D3423">
            <w:pPr>
              <w:pStyle w:val="Default"/>
              <w:rPr>
                <w:rFonts w:ascii="Calibri" w:hAnsi="Calibri"/>
              </w:rPr>
            </w:pPr>
          </w:p>
        </w:tc>
      </w:tr>
    </w:tbl>
    <w:p w14:paraId="41908686" w14:textId="77777777" w:rsidR="0099106C" w:rsidRDefault="0099106C" w:rsidP="0099106C">
      <w:pPr>
        <w:pStyle w:val="Default"/>
        <w:rPr>
          <w:rFonts w:ascii="Calibri" w:hAnsi="Calibri"/>
          <w:sz w:val="28"/>
          <w:szCs w:val="28"/>
        </w:rPr>
      </w:pPr>
      <w:bookmarkStart w:id="0" w:name="_GoBack"/>
      <w:bookmarkEnd w:id="0"/>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527"/>
        <w:gridCol w:w="1601"/>
        <w:gridCol w:w="1532"/>
        <w:gridCol w:w="1528"/>
        <w:gridCol w:w="1530"/>
        <w:gridCol w:w="1524"/>
      </w:tblGrid>
      <w:tr w:rsidR="00A46D02" w:rsidRPr="00A46D02" w14:paraId="427234CB" w14:textId="77777777" w:rsidTr="00A46D02">
        <w:tc>
          <w:tcPr>
            <w:tcW w:w="1527" w:type="dxa"/>
            <w:tcBorders>
              <w:bottom w:val="single" w:sz="12" w:space="0" w:color="666666"/>
            </w:tcBorders>
            <w:shd w:val="clear" w:color="auto" w:fill="auto"/>
          </w:tcPr>
          <w:p w14:paraId="4702F234" w14:textId="741BB1F3" w:rsidR="004031C7" w:rsidRPr="00A46D02" w:rsidRDefault="004031C7" w:rsidP="00A46D02">
            <w:pPr>
              <w:pStyle w:val="Default"/>
              <w:jc w:val="center"/>
              <w:rPr>
                <w:rFonts w:ascii="Calibri" w:hAnsi="Calibri"/>
                <w:b/>
                <w:bCs/>
              </w:rPr>
            </w:pPr>
            <w:r w:rsidRPr="00A46D02">
              <w:rPr>
                <w:rFonts w:ascii="Calibri" w:hAnsi="Calibri"/>
                <w:b/>
                <w:bCs/>
              </w:rPr>
              <w:t>Product</w:t>
            </w:r>
          </w:p>
        </w:tc>
        <w:tc>
          <w:tcPr>
            <w:tcW w:w="1601" w:type="dxa"/>
            <w:tcBorders>
              <w:bottom w:val="single" w:sz="12" w:space="0" w:color="666666"/>
            </w:tcBorders>
            <w:shd w:val="clear" w:color="auto" w:fill="auto"/>
          </w:tcPr>
          <w:p w14:paraId="5712A0C9" w14:textId="5B10BBF6" w:rsidR="004031C7" w:rsidRPr="00A46D02" w:rsidRDefault="004031C7" w:rsidP="00A46D02">
            <w:pPr>
              <w:pStyle w:val="Default"/>
              <w:jc w:val="center"/>
              <w:rPr>
                <w:rFonts w:ascii="Calibri" w:hAnsi="Calibri"/>
                <w:b/>
                <w:bCs/>
              </w:rPr>
            </w:pPr>
            <w:r w:rsidRPr="00A46D02">
              <w:rPr>
                <w:rFonts w:ascii="Calibri" w:hAnsi="Calibri"/>
                <w:b/>
                <w:bCs/>
              </w:rPr>
              <w:t>Manufacturer</w:t>
            </w:r>
          </w:p>
        </w:tc>
        <w:tc>
          <w:tcPr>
            <w:tcW w:w="1532" w:type="dxa"/>
            <w:tcBorders>
              <w:bottom w:val="single" w:sz="12" w:space="0" w:color="666666"/>
            </w:tcBorders>
            <w:shd w:val="clear" w:color="auto" w:fill="auto"/>
          </w:tcPr>
          <w:p w14:paraId="00AF2E71" w14:textId="7293E890" w:rsidR="004031C7" w:rsidRPr="00A46D02" w:rsidRDefault="004031C7" w:rsidP="00A46D02">
            <w:pPr>
              <w:pStyle w:val="Default"/>
              <w:jc w:val="center"/>
              <w:rPr>
                <w:rFonts w:ascii="Calibri" w:hAnsi="Calibri"/>
                <w:b/>
                <w:bCs/>
              </w:rPr>
            </w:pPr>
            <w:r w:rsidRPr="00A46D02">
              <w:rPr>
                <w:rFonts w:ascii="Calibri" w:hAnsi="Calibri"/>
                <w:b/>
                <w:bCs/>
              </w:rPr>
              <w:t>Reference</w:t>
            </w:r>
          </w:p>
        </w:tc>
        <w:tc>
          <w:tcPr>
            <w:tcW w:w="1528" w:type="dxa"/>
            <w:tcBorders>
              <w:bottom w:val="single" w:sz="12" w:space="0" w:color="666666"/>
            </w:tcBorders>
            <w:shd w:val="clear" w:color="auto" w:fill="auto"/>
          </w:tcPr>
          <w:p w14:paraId="5B955C59" w14:textId="58BDCC13" w:rsidR="004031C7" w:rsidRPr="00A46D02" w:rsidRDefault="004031C7" w:rsidP="00A46D02">
            <w:pPr>
              <w:pStyle w:val="Default"/>
              <w:jc w:val="center"/>
              <w:rPr>
                <w:rFonts w:ascii="Calibri" w:hAnsi="Calibri"/>
                <w:b/>
                <w:bCs/>
              </w:rPr>
            </w:pPr>
            <w:r w:rsidRPr="00A46D02">
              <w:rPr>
                <w:rFonts w:ascii="Calibri" w:hAnsi="Calibri"/>
                <w:b/>
                <w:bCs/>
              </w:rPr>
              <w:t>Material</w:t>
            </w:r>
          </w:p>
        </w:tc>
        <w:tc>
          <w:tcPr>
            <w:tcW w:w="1530" w:type="dxa"/>
            <w:tcBorders>
              <w:bottom w:val="single" w:sz="12" w:space="0" w:color="666666"/>
            </w:tcBorders>
            <w:shd w:val="clear" w:color="auto" w:fill="auto"/>
          </w:tcPr>
          <w:p w14:paraId="0C049E20" w14:textId="10D2E2E7" w:rsidR="004031C7" w:rsidRPr="00A46D02" w:rsidRDefault="004031C7" w:rsidP="00A46D02">
            <w:pPr>
              <w:pStyle w:val="Default"/>
              <w:jc w:val="center"/>
              <w:rPr>
                <w:rFonts w:ascii="Calibri" w:hAnsi="Calibri"/>
                <w:b/>
                <w:bCs/>
              </w:rPr>
            </w:pPr>
            <w:r w:rsidRPr="00A46D02">
              <w:rPr>
                <w:rFonts w:ascii="Calibri" w:hAnsi="Calibri"/>
                <w:b/>
                <w:bCs/>
              </w:rPr>
              <w:t>Quantity</w:t>
            </w:r>
          </w:p>
        </w:tc>
        <w:tc>
          <w:tcPr>
            <w:tcW w:w="1524" w:type="dxa"/>
            <w:tcBorders>
              <w:bottom w:val="single" w:sz="12" w:space="0" w:color="666666"/>
            </w:tcBorders>
            <w:shd w:val="clear" w:color="auto" w:fill="auto"/>
          </w:tcPr>
          <w:p w14:paraId="2832DDC2" w14:textId="6578091A" w:rsidR="004031C7" w:rsidRPr="00A46D02" w:rsidRDefault="00DD09D2" w:rsidP="004031C7">
            <w:pPr>
              <w:pStyle w:val="Default"/>
              <w:rPr>
                <w:rFonts w:ascii="Calibri" w:hAnsi="Calibri"/>
                <w:b/>
                <w:bCs/>
              </w:rPr>
            </w:pPr>
            <w:r w:rsidRPr="00A46D02">
              <w:rPr>
                <w:rFonts w:ascii="Calibri" w:hAnsi="Calibri"/>
                <w:b/>
                <w:bCs/>
              </w:rPr>
              <w:t>Supply / Fit</w:t>
            </w:r>
          </w:p>
        </w:tc>
      </w:tr>
      <w:tr w:rsidR="00A46D02" w:rsidRPr="00A46D02" w14:paraId="234749E3" w14:textId="77777777" w:rsidTr="00E020F2">
        <w:trPr>
          <w:trHeight w:val="499"/>
        </w:trPr>
        <w:tc>
          <w:tcPr>
            <w:tcW w:w="1527" w:type="dxa"/>
            <w:shd w:val="clear" w:color="auto" w:fill="auto"/>
          </w:tcPr>
          <w:p w14:paraId="32601701" w14:textId="6C1859D2" w:rsidR="0057052D" w:rsidRPr="00A46D02" w:rsidRDefault="0057052D" w:rsidP="00E020F2">
            <w:pPr>
              <w:pStyle w:val="Default"/>
              <w:jc w:val="center"/>
              <w:rPr>
                <w:rFonts w:ascii="Calibri" w:hAnsi="Calibri"/>
                <w:b/>
                <w:bCs/>
                <w:sz w:val="18"/>
                <w:szCs w:val="18"/>
              </w:rPr>
            </w:pPr>
          </w:p>
        </w:tc>
        <w:tc>
          <w:tcPr>
            <w:tcW w:w="1601" w:type="dxa"/>
            <w:shd w:val="clear" w:color="auto" w:fill="auto"/>
          </w:tcPr>
          <w:p w14:paraId="14E9B5F8" w14:textId="073F0DD2" w:rsidR="009E68B8" w:rsidRPr="00A46D02" w:rsidRDefault="009E68B8" w:rsidP="003E6975">
            <w:pPr>
              <w:pStyle w:val="Default"/>
              <w:jc w:val="center"/>
              <w:rPr>
                <w:rFonts w:ascii="Calibri" w:hAnsi="Calibri"/>
                <w:sz w:val="18"/>
                <w:szCs w:val="18"/>
              </w:rPr>
            </w:pPr>
          </w:p>
          <w:p w14:paraId="2B5F513D" w14:textId="5921B81B" w:rsidR="009E68B8" w:rsidRPr="00A46D02" w:rsidRDefault="009E68B8" w:rsidP="00A46D02">
            <w:pPr>
              <w:pStyle w:val="Default"/>
              <w:jc w:val="center"/>
              <w:rPr>
                <w:rFonts w:ascii="Calibri" w:hAnsi="Calibri"/>
                <w:sz w:val="18"/>
                <w:szCs w:val="18"/>
              </w:rPr>
            </w:pPr>
          </w:p>
        </w:tc>
        <w:tc>
          <w:tcPr>
            <w:tcW w:w="1532" w:type="dxa"/>
            <w:shd w:val="clear" w:color="auto" w:fill="auto"/>
          </w:tcPr>
          <w:p w14:paraId="7D5D1F5C" w14:textId="4000F314" w:rsidR="004031C7" w:rsidRPr="00A46D02" w:rsidRDefault="004031C7" w:rsidP="00A46D02">
            <w:pPr>
              <w:pStyle w:val="Default"/>
              <w:jc w:val="center"/>
              <w:rPr>
                <w:rFonts w:ascii="Calibri" w:hAnsi="Calibri"/>
                <w:sz w:val="18"/>
                <w:szCs w:val="18"/>
              </w:rPr>
            </w:pPr>
          </w:p>
          <w:p w14:paraId="02BC5CC4" w14:textId="1C8A3698" w:rsidR="009E68B8" w:rsidRPr="00A46D02" w:rsidRDefault="009E68B8" w:rsidP="00A46D02">
            <w:pPr>
              <w:pStyle w:val="Default"/>
              <w:jc w:val="center"/>
              <w:rPr>
                <w:rFonts w:ascii="Calibri" w:hAnsi="Calibri"/>
                <w:sz w:val="18"/>
                <w:szCs w:val="18"/>
              </w:rPr>
            </w:pPr>
          </w:p>
        </w:tc>
        <w:tc>
          <w:tcPr>
            <w:tcW w:w="1528" w:type="dxa"/>
            <w:shd w:val="clear" w:color="auto" w:fill="auto"/>
          </w:tcPr>
          <w:p w14:paraId="0B408CA4" w14:textId="795793CA" w:rsidR="00DD09D2" w:rsidRDefault="00DD09D2" w:rsidP="00A46D02">
            <w:pPr>
              <w:pStyle w:val="Default"/>
              <w:jc w:val="center"/>
              <w:rPr>
                <w:rFonts w:ascii="Calibri" w:hAnsi="Calibri"/>
                <w:sz w:val="18"/>
                <w:szCs w:val="18"/>
              </w:rPr>
            </w:pPr>
          </w:p>
          <w:p w14:paraId="0F3F893F" w14:textId="7544B359" w:rsidR="009F45B4" w:rsidRPr="00A46D02" w:rsidRDefault="009F45B4" w:rsidP="00C31694">
            <w:pPr>
              <w:pStyle w:val="Default"/>
              <w:rPr>
                <w:rFonts w:ascii="Calibri" w:hAnsi="Calibri"/>
                <w:sz w:val="18"/>
                <w:szCs w:val="18"/>
              </w:rPr>
            </w:pPr>
          </w:p>
        </w:tc>
        <w:tc>
          <w:tcPr>
            <w:tcW w:w="1530" w:type="dxa"/>
            <w:shd w:val="clear" w:color="auto" w:fill="auto"/>
          </w:tcPr>
          <w:p w14:paraId="5C8A8911" w14:textId="2FCDA578" w:rsidR="004031C7" w:rsidRPr="00A46D02" w:rsidRDefault="004031C7" w:rsidP="00A46D02">
            <w:pPr>
              <w:pStyle w:val="Default"/>
              <w:jc w:val="center"/>
              <w:rPr>
                <w:rFonts w:ascii="Calibri" w:hAnsi="Calibri"/>
                <w:sz w:val="18"/>
                <w:szCs w:val="18"/>
              </w:rPr>
            </w:pPr>
          </w:p>
          <w:p w14:paraId="1380F8A7" w14:textId="3C712AFA" w:rsidR="009E68B8" w:rsidRPr="00A46D02" w:rsidRDefault="009E68B8" w:rsidP="00A46D02">
            <w:pPr>
              <w:pStyle w:val="Default"/>
              <w:jc w:val="center"/>
              <w:rPr>
                <w:rFonts w:ascii="Calibri" w:hAnsi="Calibri"/>
                <w:sz w:val="18"/>
                <w:szCs w:val="18"/>
              </w:rPr>
            </w:pPr>
          </w:p>
        </w:tc>
        <w:tc>
          <w:tcPr>
            <w:tcW w:w="1524" w:type="dxa"/>
            <w:shd w:val="clear" w:color="auto" w:fill="auto"/>
          </w:tcPr>
          <w:p w14:paraId="55CFE314" w14:textId="7ECAE58B" w:rsidR="009E68B8" w:rsidRPr="00A46D02" w:rsidRDefault="009E68B8" w:rsidP="00C31694">
            <w:pPr>
              <w:pStyle w:val="Default"/>
              <w:jc w:val="center"/>
              <w:rPr>
                <w:rFonts w:ascii="Calibri" w:hAnsi="Calibri"/>
                <w:sz w:val="18"/>
                <w:szCs w:val="18"/>
              </w:rPr>
            </w:pPr>
          </w:p>
        </w:tc>
      </w:tr>
      <w:tr w:rsidR="00A46D02" w:rsidRPr="00A46D02" w14:paraId="31CF5CEB" w14:textId="77777777" w:rsidTr="00A46D02">
        <w:tc>
          <w:tcPr>
            <w:tcW w:w="1527" w:type="dxa"/>
            <w:shd w:val="clear" w:color="auto" w:fill="auto"/>
          </w:tcPr>
          <w:p w14:paraId="00EA5838" w14:textId="43C6A691" w:rsidR="009E68B8" w:rsidRPr="00A46D02" w:rsidRDefault="009E68B8" w:rsidP="009F45B4">
            <w:pPr>
              <w:pStyle w:val="Default"/>
              <w:jc w:val="center"/>
              <w:rPr>
                <w:rFonts w:ascii="Calibri" w:hAnsi="Calibri"/>
                <w:b/>
                <w:bCs/>
                <w:sz w:val="18"/>
                <w:szCs w:val="18"/>
              </w:rPr>
            </w:pPr>
          </w:p>
        </w:tc>
        <w:tc>
          <w:tcPr>
            <w:tcW w:w="1601" w:type="dxa"/>
            <w:shd w:val="clear" w:color="auto" w:fill="auto"/>
          </w:tcPr>
          <w:p w14:paraId="04B7CD83" w14:textId="0B90E062" w:rsidR="004031C7" w:rsidRPr="00A46D02" w:rsidRDefault="004031C7" w:rsidP="00A46D02">
            <w:pPr>
              <w:pStyle w:val="Default"/>
              <w:jc w:val="center"/>
              <w:rPr>
                <w:rFonts w:ascii="Calibri" w:hAnsi="Calibri"/>
                <w:sz w:val="18"/>
                <w:szCs w:val="18"/>
              </w:rPr>
            </w:pPr>
          </w:p>
          <w:p w14:paraId="39470C26" w14:textId="0BA2EF02" w:rsidR="009E68B8" w:rsidRPr="00A46D02" w:rsidRDefault="009E68B8" w:rsidP="00A46D02">
            <w:pPr>
              <w:pStyle w:val="Default"/>
              <w:jc w:val="center"/>
              <w:rPr>
                <w:rFonts w:ascii="Calibri" w:hAnsi="Calibri"/>
                <w:sz w:val="18"/>
                <w:szCs w:val="18"/>
              </w:rPr>
            </w:pPr>
          </w:p>
        </w:tc>
        <w:tc>
          <w:tcPr>
            <w:tcW w:w="1532" w:type="dxa"/>
            <w:shd w:val="clear" w:color="auto" w:fill="auto"/>
          </w:tcPr>
          <w:p w14:paraId="56157515" w14:textId="110784E0" w:rsidR="004031C7" w:rsidRPr="00A46D02" w:rsidRDefault="004031C7" w:rsidP="00A46D02">
            <w:pPr>
              <w:pStyle w:val="Default"/>
              <w:jc w:val="center"/>
              <w:rPr>
                <w:rFonts w:ascii="Calibri" w:hAnsi="Calibri"/>
                <w:sz w:val="18"/>
                <w:szCs w:val="18"/>
              </w:rPr>
            </w:pPr>
          </w:p>
          <w:p w14:paraId="75A9E34C" w14:textId="15F0E888" w:rsidR="009E68B8" w:rsidRPr="00A46D02" w:rsidRDefault="009E68B8" w:rsidP="00A46D02">
            <w:pPr>
              <w:pStyle w:val="Default"/>
              <w:jc w:val="center"/>
              <w:rPr>
                <w:rFonts w:ascii="Calibri" w:hAnsi="Calibri"/>
                <w:sz w:val="18"/>
                <w:szCs w:val="18"/>
              </w:rPr>
            </w:pPr>
          </w:p>
        </w:tc>
        <w:tc>
          <w:tcPr>
            <w:tcW w:w="1528" w:type="dxa"/>
            <w:shd w:val="clear" w:color="auto" w:fill="auto"/>
          </w:tcPr>
          <w:p w14:paraId="1181C995" w14:textId="2CAA9EE9" w:rsidR="003E6975" w:rsidRPr="00A46D02" w:rsidRDefault="003E6975" w:rsidP="009F45B4">
            <w:pPr>
              <w:pStyle w:val="Default"/>
              <w:jc w:val="center"/>
              <w:rPr>
                <w:rFonts w:ascii="Calibri" w:hAnsi="Calibri"/>
                <w:sz w:val="18"/>
                <w:szCs w:val="18"/>
              </w:rPr>
            </w:pPr>
          </w:p>
        </w:tc>
        <w:tc>
          <w:tcPr>
            <w:tcW w:w="1530" w:type="dxa"/>
            <w:shd w:val="clear" w:color="auto" w:fill="auto"/>
          </w:tcPr>
          <w:p w14:paraId="7BF71856" w14:textId="5E7C1DC4" w:rsidR="004031C7" w:rsidRPr="00A46D02" w:rsidRDefault="004031C7" w:rsidP="00A46D02">
            <w:pPr>
              <w:pStyle w:val="Default"/>
              <w:jc w:val="center"/>
              <w:rPr>
                <w:rFonts w:ascii="Calibri" w:hAnsi="Calibri"/>
                <w:sz w:val="18"/>
                <w:szCs w:val="18"/>
              </w:rPr>
            </w:pPr>
          </w:p>
          <w:p w14:paraId="3B1F0D0E" w14:textId="52ED7D91" w:rsidR="009E68B8" w:rsidRPr="00A46D02" w:rsidRDefault="009E68B8" w:rsidP="00C31694">
            <w:pPr>
              <w:pStyle w:val="Default"/>
              <w:rPr>
                <w:rFonts w:ascii="Calibri" w:hAnsi="Calibri"/>
                <w:sz w:val="18"/>
                <w:szCs w:val="18"/>
              </w:rPr>
            </w:pPr>
          </w:p>
        </w:tc>
        <w:tc>
          <w:tcPr>
            <w:tcW w:w="1524" w:type="dxa"/>
            <w:shd w:val="clear" w:color="auto" w:fill="auto"/>
          </w:tcPr>
          <w:p w14:paraId="07256999" w14:textId="37A8B6DD" w:rsidR="004031C7" w:rsidRPr="00A46D02" w:rsidRDefault="004031C7" w:rsidP="00A46D02">
            <w:pPr>
              <w:pStyle w:val="Default"/>
              <w:jc w:val="center"/>
              <w:rPr>
                <w:rFonts w:ascii="Calibri" w:hAnsi="Calibri"/>
                <w:sz w:val="18"/>
                <w:szCs w:val="18"/>
              </w:rPr>
            </w:pPr>
          </w:p>
          <w:p w14:paraId="3144A735" w14:textId="6BBB2FCB" w:rsidR="009E68B8" w:rsidRPr="00A46D02" w:rsidRDefault="009E68B8" w:rsidP="00A46D02">
            <w:pPr>
              <w:pStyle w:val="Default"/>
              <w:jc w:val="center"/>
              <w:rPr>
                <w:rFonts w:ascii="Calibri" w:hAnsi="Calibri"/>
                <w:sz w:val="18"/>
                <w:szCs w:val="18"/>
              </w:rPr>
            </w:pPr>
          </w:p>
        </w:tc>
      </w:tr>
      <w:tr w:rsidR="00A46D02" w:rsidRPr="00A46D02" w14:paraId="5EC076C8" w14:textId="77777777" w:rsidTr="00A46D02">
        <w:tc>
          <w:tcPr>
            <w:tcW w:w="1527" w:type="dxa"/>
            <w:shd w:val="clear" w:color="auto" w:fill="auto"/>
          </w:tcPr>
          <w:p w14:paraId="36FAA0AF" w14:textId="77777777" w:rsidR="009E68B8" w:rsidRDefault="009E68B8" w:rsidP="00E020F2">
            <w:pPr>
              <w:pStyle w:val="Default"/>
              <w:jc w:val="center"/>
              <w:rPr>
                <w:rFonts w:ascii="Calibri" w:hAnsi="Calibri"/>
                <w:b/>
                <w:bCs/>
                <w:sz w:val="18"/>
                <w:szCs w:val="18"/>
              </w:rPr>
            </w:pPr>
          </w:p>
          <w:p w14:paraId="7B2C73D7" w14:textId="411E0034" w:rsidR="009F45B4" w:rsidRPr="00A46D02" w:rsidRDefault="009F45B4" w:rsidP="00E020F2">
            <w:pPr>
              <w:pStyle w:val="Default"/>
              <w:jc w:val="center"/>
              <w:rPr>
                <w:rFonts w:ascii="Calibri" w:hAnsi="Calibri"/>
                <w:b/>
                <w:bCs/>
                <w:sz w:val="18"/>
                <w:szCs w:val="18"/>
              </w:rPr>
            </w:pPr>
          </w:p>
        </w:tc>
        <w:tc>
          <w:tcPr>
            <w:tcW w:w="1601" w:type="dxa"/>
            <w:shd w:val="clear" w:color="auto" w:fill="auto"/>
          </w:tcPr>
          <w:p w14:paraId="73650274" w14:textId="533BAFED" w:rsidR="00CC5767" w:rsidRPr="00A46D02" w:rsidRDefault="00CC5767" w:rsidP="00A46D02">
            <w:pPr>
              <w:pStyle w:val="Default"/>
              <w:jc w:val="center"/>
              <w:rPr>
                <w:rFonts w:ascii="Calibri" w:hAnsi="Calibri"/>
                <w:sz w:val="18"/>
                <w:szCs w:val="18"/>
              </w:rPr>
            </w:pPr>
          </w:p>
        </w:tc>
        <w:tc>
          <w:tcPr>
            <w:tcW w:w="1532" w:type="dxa"/>
            <w:shd w:val="clear" w:color="auto" w:fill="auto"/>
          </w:tcPr>
          <w:p w14:paraId="051C0605" w14:textId="22BE2EF0" w:rsidR="004031C7" w:rsidRPr="00A46D02" w:rsidRDefault="004031C7" w:rsidP="00A46D02">
            <w:pPr>
              <w:pStyle w:val="Default"/>
              <w:jc w:val="center"/>
              <w:rPr>
                <w:rFonts w:ascii="Calibri" w:hAnsi="Calibri"/>
                <w:sz w:val="18"/>
                <w:szCs w:val="18"/>
              </w:rPr>
            </w:pPr>
          </w:p>
        </w:tc>
        <w:tc>
          <w:tcPr>
            <w:tcW w:w="1528" w:type="dxa"/>
            <w:shd w:val="clear" w:color="auto" w:fill="auto"/>
          </w:tcPr>
          <w:p w14:paraId="1F1F9442" w14:textId="7F0C9F93" w:rsidR="003E6975" w:rsidRPr="00A46D02" w:rsidRDefault="003E6975" w:rsidP="009F45B4">
            <w:pPr>
              <w:pStyle w:val="Default"/>
              <w:jc w:val="center"/>
              <w:rPr>
                <w:rFonts w:ascii="Calibri" w:hAnsi="Calibri"/>
                <w:sz w:val="18"/>
                <w:szCs w:val="18"/>
              </w:rPr>
            </w:pPr>
          </w:p>
        </w:tc>
        <w:tc>
          <w:tcPr>
            <w:tcW w:w="1530" w:type="dxa"/>
            <w:shd w:val="clear" w:color="auto" w:fill="auto"/>
          </w:tcPr>
          <w:p w14:paraId="1987626C" w14:textId="65ABAB74" w:rsidR="004031C7" w:rsidRPr="00A46D02" w:rsidRDefault="004031C7" w:rsidP="00A46D02">
            <w:pPr>
              <w:pStyle w:val="Default"/>
              <w:jc w:val="center"/>
              <w:rPr>
                <w:rFonts w:ascii="Calibri" w:hAnsi="Calibri"/>
                <w:sz w:val="18"/>
                <w:szCs w:val="18"/>
              </w:rPr>
            </w:pPr>
          </w:p>
        </w:tc>
        <w:tc>
          <w:tcPr>
            <w:tcW w:w="1524" w:type="dxa"/>
            <w:shd w:val="clear" w:color="auto" w:fill="auto"/>
          </w:tcPr>
          <w:p w14:paraId="79D796C8" w14:textId="454E3DF5" w:rsidR="004031C7" w:rsidRPr="00A46D02" w:rsidRDefault="004031C7" w:rsidP="009F45B4">
            <w:pPr>
              <w:pStyle w:val="Default"/>
              <w:rPr>
                <w:rFonts w:ascii="Calibri" w:hAnsi="Calibri"/>
                <w:sz w:val="18"/>
                <w:szCs w:val="18"/>
              </w:rPr>
            </w:pPr>
          </w:p>
        </w:tc>
      </w:tr>
      <w:tr w:rsidR="00A46D02" w:rsidRPr="00A46D02" w14:paraId="5981A4D6" w14:textId="77777777" w:rsidTr="00A46D02">
        <w:tc>
          <w:tcPr>
            <w:tcW w:w="1527" w:type="dxa"/>
            <w:shd w:val="clear" w:color="auto" w:fill="auto"/>
          </w:tcPr>
          <w:p w14:paraId="01CD9BBC" w14:textId="7FFA3F06" w:rsidR="004031C7" w:rsidRPr="00A46D02" w:rsidRDefault="004031C7" w:rsidP="00E020F2">
            <w:pPr>
              <w:pStyle w:val="Default"/>
              <w:jc w:val="center"/>
              <w:rPr>
                <w:rFonts w:ascii="Calibri" w:hAnsi="Calibri"/>
                <w:b/>
                <w:bCs/>
                <w:sz w:val="18"/>
                <w:szCs w:val="18"/>
              </w:rPr>
            </w:pPr>
          </w:p>
          <w:p w14:paraId="1899C7E0" w14:textId="7F8A9045" w:rsidR="0057052D" w:rsidRPr="00A46D02" w:rsidRDefault="0057052D" w:rsidP="004031C7">
            <w:pPr>
              <w:pStyle w:val="Default"/>
              <w:rPr>
                <w:rFonts w:ascii="Calibri" w:hAnsi="Calibri"/>
                <w:b/>
                <w:bCs/>
                <w:sz w:val="18"/>
                <w:szCs w:val="18"/>
              </w:rPr>
            </w:pPr>
          </w:p>
        </w:tc>
        <w:tc>
          <w:tcPr>
            <w:tcW w:w="1601" w:type="dxa"/>
            <w:shd w:val="clear" w:color="auto" w:fill="auto"/>
          </w:tcPr>
          <w:p w14:paraId="5E95A175" w14:textId="32F76D85" w:rsidR="004031C7" w:rsidRPr="00A46D02" w:rsidRDefault="004031C7" w:rsidP="00E020F2">
            <w:pPr>
              <w:pStyle w:val="Default"/>
              <w:jc w:val="center"/>
              <w:rPr>
                <w:rFonts w:ascii="Calibri" w:hAnsi="Calibri"/>
                <w:sz w:val="18"/>
                <w:szCs w:val="18"/>
              </w:rPr>
            </w:pPr>
          </w:p>
        </w:tc>
        <w:tc>
          <w:tcPr>
            <w:tcW w:w="1532" w:type="dxa"/>
            <w:shd w:val="clear" w:color="auto" w:fill="auto"/>
          </w:tcPr>
          <w:p w14:paraId="2D5FF17A" w14:textId="7B83C562" w:rsidR="004031C7" w:rsidRPr="00A46D02" w:rsidRDefault="004031C7" w:rsidP="00E020F2">
            <w:pPr>
              <w:pStyle w:val="Default"/>
              <w:jc w:val="center"/>
              <w:rPr>
                <w:rFonts w:ascii="Calibri" w:hAnsi="Calibri"/>
                <w:sz w:val="18"/>
                <w:szCs w:val="18"/>
              </w:rPr>
            </w:pPr>
          </w:p>
        </w:tc>
        <w:tc>
          <w:tcPr>
            <w:tcW w:w="1528" w:type="dxa"/>
            <w:shd w:val="clear" w:color="auto" w:fill="auto"/>
          </w:tcPr>
          <w:p w14:paraId="54BFA558" w14:textId="50998B35" w:rsidR="00E020F2" w:rsidRPr="00A46D02" w:rsidRDefault="00E020F2" w:rsidP="009F45B4">
            <w:pPr>
              <w:pStyle w:val="Default"/>
              <w:rPr>
                <w:rFonts w:ascii="Calibri" w:hAnsi="Calibri"/>
                <w:sz w:val="18"/>
                <w:szCs w:val="18"/>
              </w:rPr>
            </w:pPr>
          </w:p>
        </w:tc>
        <w:tc>
          <w:tcPr>
            <w:tcW w:w="1530" w:type="dxa"/>
            <w:shd w:val="clear" w:color="auto" w:fill="auto"/>
          </w:tcPr>
          <w:p w14:paraId="5736FA82" w14:textId="280D2BC6" w:rsidR="004031C7" w:rsidRPr="00A46D02" w:rsidRDefault="004031C7" w:rsidP="00E020F2">
            <w:pPr>
              <w:pStyle w:val="Default"/>
              <w:jc w:val="center"/>
              <w:rPr>
                <w:rFonts w:ascii="Calibri" w:hAnsi="Calibri"/>
                <w:sz w:val="18"/>
                <w:szCs w:val="18"/>
              </w:rPr>
            </w:pPr>
          </w:p>
        </w:tc>
        <w:tc>
          <w:tcPr>
            <w:tcW w:w="1524" w:type="dxa"/>
            <w:shd w:val="clear" w:color="auto" w:fill="auto"/>
          </w:tcPr>
          <w:p w14:paraId="73352963" w14:textId="1649CB69" w:rsidR="004031C7" w:rsidRPr="00A46D02" w:rsidRDefault="004031C7" w:rsidP="00E020F2">
            <w:pPr>
              <w:pStyle w:val="Default"/>
              <w:jc w:val="center"/>
              <w:rPr>
                <w:rFonts w:ascii="Calibri" w:hAnsi="Calibri"/>
                <w:sz w:val="18"/>
                <w:szCs w:val="18"/>
              </w:rPr>
            </w:pPr>
          </w:p>
        </w:tc>
      </w:tr>
      <w:tr w:rsidR="00A46D02" w:rsidRPr="00A46D02" w14:paraId="0C1D3E71" w14:textId="77777777" w:rsidTr="00A46D02">
        <w:tc>
          <w:tcPr>
            <w:tcW w:w="1527" w:type="dxa"/>
            <w:shd w:val="clear" w:color="auto" w:fill="auto"/>
          </w:tcPr>
          <w:p w14:paraId="6A77F111" w14:textId="77777777" w:rsidR="0057052D" w:rsidRDefault="0057052D" w:rsidP="00E020F2">
            <w:pPr>
              <w:pStyle w:val="Default"/>
              <w:jc w:val="center"/>
              <w:rPr>
                <w:rFonts w:ascii="Calibri" w:hAnsi="Calibri"/>
                <w:b/>
                <w:bCs/>
                <w:sz w:val="18"/>
                <w:szCs w:val="18"/>
              </w:rPr>
            </w:pPr>
          </w:p>
          <w:p w14:paraId="5D9D98E8" w14:textId="3B9BFE4F" w:rsidR="009F45B4" w:rsidRPr="00A46D02" w:rsidRDefault="009F45B4" w:rsidP="00E020F2">
            <w:pPr>
              <w:pStyle w:val="Default"/>
              <w:jc w:val="center"/>
              <w:rPr>
                <w:rFonts w:ascii="Calibri" w:hAnsi="Calibri"/>
                <w:b/>
                <w:bCs/>
                <w:sz w:val="18"/>
                <w:szCs w:val="18"/>
              </w:rPr>
            </w:pPr>
          </w:p>
        </w:tc>
        <w:tc>
          <w:tcPr>
            <w:tcW w:w="1601" w:type="dxa"/>
            <w:shd w:val="clear" w:color="auto" w:fill="auto"/>
          </w:tcPr>
          <w:p w14:paraId="01FFDD18" w14:textId="72D65066" w:rsidR="004031C7" w:rsidRPr="00A46D02" w:rsidRDefault="004031C7" w:rsidP="00E020F2">
            <w:pPr>
              <w:pStyle w:val="Default"/>
              <w:jc w:val="center"/>
              <w:rPr>
                <w:rFonts w:ascii="Calibri" w:hAnsi="Calibri"/>
                <w:sz w:val="18"/>
                <w:szCs w:val="18"/>
              </w:rPr>
            </w:pPr>
          </w:p>
        </w:tc>
        <w:tc>
          <w:tcPr>
            <w:tcW w:w="1532" w:type="dxa"/>
            <w:shd w:val="clear" w:color="auto" w:fill="auto"/>
          </w:tcPr>
          <w:p w14:paraId="4FD188E8" w14:textId="7C4EB72E" w:rsidR="004031C7" w:rsidRPr="00A46D02" w:rsidRDefault="004031C7" w:rsidP="00E020F2">
            <w:pPr>
              <w:pStyle w:val="Default"/>
              <w:jc w:val="center"/>
              <w:rPr>
                <w:rFonts w:ascii="Calibri" w:hAnsi="Calibri"/>
                <w:sz w:val="18"/>
                <w:szCs w:val="18"/>
              </w:rPr>
            </w:pPr>
          </w:p>
        </w:tc>
        <w:tc>
          <w:tcPr>
            <w:tcW w:w="1528" w:type="dxa"/>
            <w:shd w:val="clear" w:color="auto" w:fill="auto"/>
          </w:tcPr>
          <w:p w14:paraId="347E060C" w14:textId="0C6791BD" w:rsidR="004031C7" w:rsidRPr="00A46D02" w:rsidRDefault="004031C7" w:rsidP="00E020F2">
            <w:pPr>
              <w:pStyle w:val="Default"/>
              <w:jc w:val="center"/>
              <w:rPr>
                <w:rFonts w:ascii="Calibri" w:hAnsi="Calibri"/>
                <w:sz w:val="18"/>
                <w:szCs w:val="18"/>
              </w:rPr>
            </w:pPr>
          </w:p>
        </w:tc>
        <w:tc>
          <w:tcPr>
            <w:tcW w:w="1530" w:type="dxa"/>
            <w:shd w:val="clear" w:color="auto" w:fill="auto"/>
          </w:tcPr>
          <w:p w14:paraId="61BADC10" w14:textId="0F8C1753" w:rsidR="004031C7" w:rsidRPr="00A46D02" w:rsidRDefault="004031C7" w:rsidP="00E020F2">
            <w:pPr>
              <w:pStyle w:val="Default"/>
              <w:jc w:val="center"/>
              <w:rPr>
                <w:rFonts w:ascii="Calibri" w:hAnsi="Calibri"/>
                <w:sz w:val="18"/>
                <w:szCs w:val="18"/>
              </w:rPr>
            </w:pPr>
          </w:p>
        </w:tc>
        <w:tc>
          <w:tcPr>
            <w:tcW w:w="1524" w:type="dxa"/>
            <w:shd w:val="clear" w:color="auto" w:fill="auto"/>
          </w:tcPr>
          <w:p w14:paraId="58994C9E" w14:textId="3F969983" w:rsidR="004031C7" w:rsidRPr="00A46D02" w:rsidRDefault="004031C7" w:rsidP="00E020F2">
            <w:pPr>
              <w:pStyle w:val="Default"/>
              <w:jc w:val="center"/>
              <w:rPr>
                <w:rFonts w:ascii="Calibri" w:hAnsi="Calibri"/>
                <w:sz w:val="18"/>
                <w:szCs w:val="18"/>
              </w:rPr>
            </w:pPr>
          </w:p>
        </w:tc>
      </w:tr>
      <w:tr w:rsidR="00A46D02" w:rsidRPr="00A46D02" w14:paraId="28EE177F" w14:textId="77777777" w:rsidTr="00A46D02">
        <w:tc>
          <w:tcPr>
            <w:tcW w:w="1527" w:type="dxa"/>
            <w:shd w:val="clear" w:color="auto" w:fill="auto"/>
          </w:tcPr>
          <w:p w14:paraId="64A3DAB4" w14:textId="77777777" w:rsidR="004031C7" w:rsidRPr="00A46D02" w:rsidRDefault="004031C7" w:rsidP="004031C7">
            <w:pPr>
              <w:pStyle w:val="Default"/>
              <w:rPr>
                <w:rFonts w:ascii="Calibri" w:hAnsi="Calibri"/>
                <w:b/>
                <w:bCs/>
                <w:sz w:val="18"/>
                <w:szCs w:val="18"/>
              </w:rPr>
            </w:pPr>
          </w:p>
          <w:p w14:paraId="58F11DE3" w14:textId="161CA99E" w:rsidR="0057052D" w:rsidRPr="00A46D02" w:rsidRDefault="0057052D" w:rsidP="004031C7">
            <w:pPr>
              <w:pStyle w:val="Default"/>
              <w:rPr>
                <w:rFonts w:ascii="Calibri" w:hAnsi="Calibri"/>
                <w:b/>
                <w:bCs/>
                <w:sz w:val="18"/>
                <w:szCs w:val="18"/>
              </w:rPr>
            </w:pPr>
          </w:p>
        </w:tc>
        <w:tc>
          <w:tcPr>
            <w:tcW w:w="1601" w:type="dxa"/>
            <w:shd w:val="clear" w:color="auto" w:fill="auto"/>
          </w:tcPr>
          <w:p w14:paraId="35146714" w14:textId="77777777" w:rsidR="004031C7" w:rsidRPr="00A46D02" w:rsidRDefault="004031C7" w:rsidP="004031C7">
            <w:pPr>
              <w:pStyle w:val="Default"/>
              <w:rPr>
                <w:rFonts w:ascii="Calibri" w:hAnsi="Calibri"/>
                <w:sz w:val="18"/>
                <w:szCs w:val="18"/>
              </w:rPr>
            </w:pPr>
          </w:p>
        </w:tc>
        <w:tc>
          <w:tcPr>
            <w:tcW w:w="1532" w:type="dxa"/>
            <w:shd w:val="clear" w:color="auto" w:fill="auto"/>
          </w:tcPr>
          <w:p w14:paraId="6AC34D65" w14:textId="77777777" w:rsidR="004031C7" w:rsidRPr="00A46D02" w:rsidRDefault="004031C7" w:rsidP="004031C7">
            <w:pPr>
              <w:pStyle w:val="Default"/>
              <w:rPr>
                <w:rFonts w:ascii="Calibri" w:hAnsi="Calibri"/>
                <w:sz w:val="18"/>
                <w:szCs w:val="18"/>
              </w:rPr>
            </w:pPr>
          </w:p>
        </w:tc>
        <w:tc>
          <w:tcPr>
            <w:tcW w:w="1528" w:type="dxa"/>
            <w:shd w:val="clear" w:color="auto" w:fill="auto"/>
          </w:tcPr>
          <w:p w14:paraId="617D0171" w14:textId="77777777" w:rsidR="004031C7" w:rsidRPr="00A46D02" w:rsidRDefault="004031C7" w:rsidP="004031C7">
            <w:pPr>
              <w:pStyle w:val="Default"/>
              <w:rPr>
                <w:rFonts w:ascii="Calibri" w:hAnsi="Calibri"/>
                <w:sz w:val="18"/>
                <w:szCs w:val="18"/>
              </w:rPr>
            </w:pPr>
          </w:p>
        </w:tc>
        <w:tc>
          <w:tcPr>
            <w:tcW w:w="1530" w:type="dxa"/>
            <w:shd w:val="clear" w:color="auto" w:fill="auto"/>
          </w:tcPr>
          <w:p w14:paraId="13AD3F85" w14:textId="77777777" w:rsidR="004031C7" w:rsidRPr="00A46D02" w:rsidRDefault="004031C7" w:rsidP="004031C7">
            <w:pPr>
              <w:pStyle w:val="Default"/>
              <w:rPr>
                <w:rFonts w:ascii="Calibri" w:hAnsi="Calibri"/>
                <w:sz w:val="18"/>
                <w:szCs w:val="18"/>
              </w:rPr>
            </w:pPr>
          </w:p>
        </w:tc>
        <w:tc>
          <w:tcPr>
            <w:tcW w:w="1524" w:type="dxa"/>
            <w:shd w:val="clear" w:color="auto" w:fill="auto"/>
          </w:tcPr>
          <w:p w14:paraId="786A8144" w14:textId="77777777" w:rsidR="004031C7" w:rsidRPr="00A46D02" w:rsidRDefault="004031C7" w:rsidP="004031C7">
            <w:pPr>
              <w:pStyle w:val="Default"/>
              <w:rPr>
                <w:rFonts w:ascii="Calibri" w:hAnsi="Calibri"/>
                <w:sz w:val="18"/>
                <w:szCs w:val="18"/>
              </w:rPr>
            </w:pPr>
          </w:p>
        </w:tc>
      </w:tr>
    </w:tbl>
    <w:p w14:paraId="217B35A0" w14:textId="0EC50502" w:rsidR="007B4A3A" w:rsidRDefault="007B4A3A" w:rsidP="004031C7">
      <w:pPr>
        <w:pStyle w:val="Default"/>
        <w:rPr>
          <w:rFonts w:ascii="Calibri" w:hAnsi="Calibri"/>
          <w:sz w:val="18"/>
          <w:szCs w:val="18"/>
        </w:rPr>
      </w:pPr>
    </w:p>
    <w:p w14:paraId="1AF44C2F" w14:textId="77777777" w:rsidR="004031C7" w:rsidRDefault="004031C7" w:rsidP="00C176B9">
      <w:pPr>
        <w:pStyle w:val="Default"/>
        <w:jc w:val="center"/>
        <w:rPr>
          <w:rFonts w:ascii="Calibri" w:hAnsi="Calibri"/>
          <w:sz w:val="18"/>
          <w:szCs w:val="18"/>
        </w:rPr>
      </w:pPr>
    </w:p>
    <w:p w14:paraId="6C9B679A" w14:textId="639D0C78" w:rsidR="00207CE7" w:rsidRDefault="004031C7" w:rsidP="00C176B9">
      <w:pPr>
        <w:pStyle w:val="Default"/>
        <w:jc w:val="center"/>
        <w:rPr>
          <w:rFonts w:ascii="Calibri" w:hAnsi="Calibri"/>
          <w:sz w:val="18"/>
          <w:szCs w:val="18"/>
        </w:rPr>
      </w:pPr>
      <w:r>
        <w:rPr>
          <w:rFonts w:ascii="Calibri" w:hAnsi="Calibri"/>
          <w:sz w:val="18"/>
          <w:szCs w:val="18"/>
        </w:rPr>
        <w:t>Gu</w:t>
      </w:r>
      <w:r w:rsidR="00C176B9" w:rsidRPr="00AE7D67">
        <w:rPr>
          <w:rFonts w:ascii="Calibri" w:hAnsi="Calibri"/>
          <w:sz w:val="18"/>
          <w:szCs w:val="18"/>
        </w:rPr>
        <w:t xml:space="preserve">arantee Terms and Conditions </w:t>
      </w:r>
    </w:p>
    <w:p w14:paraId="20E27E1A" w14:textId="77777777" w:rsidR="00FB40F2" w:rsidRPr="00AE7D67" w:rsidRDefault="00FB40F2" w:rsidP="00C176B9">
      <w:pPr>
        <w:pStyle w:val="Default"/>
        <w:jc w:val="center"/>
        <w:rPr>
          <w:rFonts w:ascii="Calibri" w:hAnsi="Calibri"/>
          <w:sz w:val="18"/>
          <w:szCs w:val="18"/>
        </w:rPr>
      </w:pPr>
    </w:p>
    <w:p w14:paraId="2C0C685D" w14:textId="33F27529" w:rsidR="00AE7D67" w:rsidRPr="001766BA" w:rsidRDefault="00435F3B" w:rsidP="00F10044">
      <w:pPr>
        <w:pStyle w:val="Default"/>
        <w:rPr>
          <w:rFonts w:ascii="Calibri" w:hAnsi="Calibri"/>
          <w:sz w:val="10"/>
          <w:szCs w:val="10"/>
        </w:rPr>
      </w:pPr>
      <w:r w:rsidRPr="001766BA">
        <w:rPr>
          <w:rFonts w:ascii="Calibri" w:hAnsi="Calibri"/>
          <w:sz w:val="10"/>
          <w:szCs w:val="10"/>
        </w:rPr>
        <w:t>Should any fault appear in any window frame, door frame, or roof structure</w:t>
      </w:r>
      <w:r w:rsidR="007B4A3A" w:rsidRPr="001766BA">
        <w:rPr>
          <w:rFonts w:ascii="Calibri" w:hAnsi="Calibri"/>
          <w:sz w:val="10"/>
          <w:szCs w:val="10"/>
        </w:rPr>
        <w:t xml:space="preserve"> supplied and</w:t>
      </w:r>
      <w:r w:rsidRPr="001766BA">
        <w:rPr>
          <w:rFonts w:ascii="Calibri" w:hAnsi="Calibri"/>
          <w:sz w:val="10"/>
          <w:szCs w:val="10"/>
        </w:rPr>
        <w:t xml:space="preserve"> installed by us</w:t>
      </w:r>
      <w:r w:rsidR="007B4A3A" w:rsidRPr="001766BA">
        <w:rPr>
          <w:rFonts w:ascii="Calibri" w:hAnsi="Calibri"/>
          <w:sz w:val="10"/>
          <w:szCs w:val="10"/>
        </w:rPr>
        <w:t>,</w:t>
      </w:r>
      <w:r w:rsidRPr="001766BA">
        <w:rPr>
          <w:rFonts w:ascii="Calibri" w:hAnsi="Calibri"/>
          <w:sz w:val="10"/>
          <w:szCs w:val="10"/>
        </w:rPr>
        <w:t xml:space="preserve"> because of defective materials or workmanship, North East Glazing Systems Ltd will at their own </w:t>
      </w:r>
      <w:r w:rsidR="0003625B" w:rsidRPr="001766BA">
        <w:rPr>
          <w:rFonts w:ascii="Calibri" w:hAnsi="Calibri"/>
          <w:sz w:val="10"/>
          <w:szCs w:val="10"/>
        </w:rPr>
        <w:t>discretion</w:t>
      </w:r>
      <w:r w:rsidRPr="001766BA">
        <w:rPr>
          <w:rFonts w:ascii="Calibri" w:hAnsi="Calibri"/>
          <w:sz w:val="10"/>
          <w:szCs w:val="10"/>
        </w:rPr>
        <w:t>, repair or replace the faulty materials free of all charges.</w:t>
      </w:r>
    </w:p>
    <w:p w14:paraId="730C851C" w14:textId="77777777" w:rsidR="006C2951" w:rsidRPr="001766BA" w:rsidRDefault="006C2951" w:rsidP="00F10044">
      <w:pPr>
        <w:pStyle w:val="Default"/>
        <w:rPr>
          <w:rFonts w:ascii="Calibri" w:hAnsi="Calibri"/>
          <w:sz w:val="10"/>
          <w:szCs w:val="10"/>
        </w:rPr>
      </w:pPr>
    </w:p>
    <w:p w14:paraId="425B6E65" w14:textId="77777777" w:rsidR="00435F3B" w:rsidRPr="001766BA" w:rsidRDefault="006C2951" w:rsidP="00F10044">
      <w:pPr>
        <w:pStyle w:val="Default"/>
        <w:rPr>
          <w:rFonts w:ascii="Calibri" w:hAnsi="Calibri"/>
          <w:sz w:val="10"/>
          <w:szCs w:val="10"/>
        </w:rPr>
      </w:pPr>
      <w:r w:rsidRPr="001766BA">
        <w:rPr>
          <w:rFonts w:ascii="Calibri" w:hAnsi="Calibri"/>
          <w:sz w:val="10"/>
          <w:szCs w:val="10"/>
        </w:rPr>
        <w:t>This guarantee is conditional to the products being adequately and properly maintained as per our ‘homeowner care guide’ as issued with this guarantee. If it is deemed after a visit from a company representative that the product</w:t>
      </w:r>
      <w:r w:rsidR="00FB40F2" w:rsidRPr="001766BA">
        <w:rPr>
          <w:rFonts w:ascii="Calibri" w:hAnsi="Calibri"/>
          <w:sz w:val="10"/>
          <w:szCs w:val="10"/>
        </w:rPr>
        <w:t>s have</w:t>
      </w:r>
      <w:r w:rsidRPr="001766BA">
        <w:rPr>
          <w:rFonts w:ascii="Calibri" w:hAnsi="Calibri"/>
          <w:sz w:val="10"/>
          <w:szCs w:val="10"/>
        </w:rPr>
        <w:t xml:space="preserve"> not been </w:t>
      </w:r>
      <w:r w:rsidR="0003625B" w:rsidRPr="001766BA">
        <w:rPr>
          <w:rFonts w:ascii="Calibri" w:hAnsi="Calibri"/>
          <w:sz w:val="10"/>
          <w:szCs w:val="10"/>
        </w:rPr>
        <w:t>adequately</w:t>
      </w:r>
      <w:r w:rsidRPr="001766BA">
        <w:rPr>
          <w:rFonts w:ascii="Calibri" w:hAnsi="Calibri"/>
          <w:sz w:val="10"/>
          <w:szCs w:val="10"/>
        </w:rPr>
        <w:t xml:space="preserve"> and properly maintained, </w:t>
      </w:r>
      <w:r w:rsidR="00FB40F2" w:rsidRPr="001766BA">
        <w:rPr>
          <w:rFonts w:ascii="Calibri" w:hAnsi="Calibri"/>
          <w:sz w:val="10"/>
          <w:szCs w:val="10"/>
        </w:rPr>
        <w:t>we will render the guarantee null and void, leaving any remedial work to be carried out at a pre-arranged fee, payable before any work commences.</w:t>
      </w:r>
    </w:p>
    <w:p w14:paraId="48A6EFD5" w14:textId="77777777" w:rsidR="00FB40F2" w:rsidRPr="001766BA" w:rsidRDefault="00FB40F2" w:rsidP="00F10044">
      <w:pPr>
        <w:pStyle w:val="Default"/>
        <w:rPr>
          <w:rFonts w:ascii="Calibri" w:hAnsi="Calibri"/>
          <w:sz w:val="10"/>
          <w:szCs w:val="10"/>
        </w:rPr>
      </w:pPr>
    </w:p>
    <w:p w14:paraId="474BA1BC" w14:textId="77777777" w:rsidR="00FB40F2" w:rsidRPr="001766BA" w:rsidRDefault="00FB40F2" w:rsidP="00F10044">
      <w:pPr>
        <w:pStyle w:val="Default"/>
        <w:rPr>
          <w:rFonts w:ascii="Calibri" w:hAnsi="Calibri"/>
          <w:sz w:val="10"/>
          <w:szCs w:val="10"/>
        </w:rPr>
      </w:pPr>
      <w:r w:rsidRPr="001766BA">
        <w:rPr>
          <w:rFonts w:ascii="Calibri" w:hAnsi="Calibri"/>
          <w:sz w:val="10"/>
          <w:szCs w:val="10"/>
        </w:rPr>
        <w:t xml:space="preserve">If it is deemed after a visit from a company representative that the products have been subject to any </w:t>
      </w:r>
      <w:r w:rsidR="00221A4C" w:rsidRPr="001766BA">
        <w:rPr>
          <w:rFonts w:ascii="Calibri" w:hAnsi="Calibri"/>
          <w:sz w:val="10"/>
          <w:szCs w:val="10"/>
        </w:rPr>
        <w:t>wilful</w:t>
      </w:r>
      <w:r w:rsidRPr="001766BA">
        <w:rPr>
          <w:rFonts w:ascii="Calibri" w:hAnsi="Calibri"/>
          <w:sz w:val="10"/>
          <w:szCs w:val="10"/>
        </w:rPr>
        <w:t xml:space="preserve"> damage, abnormal working conditions, failure to follow instructions, misuse, alteration or unauthorised repair, improper </w:t>
      </w:r>
      <w:r w:rsidR="00221A4C" w:rsidRPr="001766BA">
        <w:rPr>
          <w:rFonts w:ascii="Calibri" w:hAnsi="Calibri"/>
          <w:sz w:val="10"/>
          <w:szCs w:val="10"/>
        </w:rPr>
        <w:t>maintenance,</w:t>
      </w:r>
      <w:r w:rsidRPr="001766BA">
        <w:rPr>
          <w:rFonts w:ascii="Calibri" w:hAnsi="Calibri"/>
          <w:sz w:val="10"/>
          <w:szCs w:val="10"/>
        </w:rPr>
        <w:t xml:space="preserve"> or negligence on the part of the customer or a third party, we will render the guarantee null and void, leaving any </w:t>
      </w:r>
      <w:r w:rsidR="00221A4C" w:rsidRPr="001766BA">
        <w:rPr>
          <w:rFonts w:ascii="Calibri" w:hAnsi="Calibri"/>
          <w:sz w:val="10"/>
          <w:szCs w:val="10"/>
        </w:rPr>
        <w:t>remedial</w:t>
      </w:r>
      <w:r w:rsidRPr="001766BA">
        <w:rPr>
          <w:rFonts w:ascii="Calibri" w:hAnsi="Calibri"/>
          <w:sz w:val="10"/>
          <w:szCs w:val="10"/>
        </w:rPr>
        <w:t xml:space="preserve"> work to be carried out at a pre-arranged fee, payable before any work commences.</w:t>
      </w:r>
    </w:p>
    <w:p w14:paraId="3B887D98" w14:textId="77777777" w:rsidR="00F10044" w:rsidRPr="001766BA" w:rsidRDefault="00F10044" w:rsidP="00F10044">
      <w:pPr>
        <w:pStyle w:val="Default"/>
        <w:rPr>
          <w:rFonts w:ascii="Calibri" w:hAnsi="Calibri"/>
          <w:sz w:val="10"/>
          <w:szCs w:val="10"/>
        </w:rPr>
      </w:pPr>
    </w:p>
    <w:p w14:paraId="7E46F0F4" w14:textId="2E599EEE" w:rsidR="00F10044" w:rsidRPr="001766BA" w:rsidRDefault="00F10044" w:rsidP="00F10044">
      <w:pPr>
        <w:pStyle w:val="Default"/>
        <w:rPr>
          <w:rFonts w:ascii="Calibri" w:hAnsi="Calibri"/>
          <w:sz w:val="10"/>
          <w:szCs w:val="10"/>
        </w:rPr>
      </w:pPr>
      <w:r w:rsidRPr="001766BA">
        <w:rPr>
          <w:rFonts w:ascii="Calibri" w:hAnsi="Calibri"/>
          <w:sz w:val="10"/>
          <w:szCs w:val="10"/>
        </w:rPr>
        <w:t xml:space="preserve">This guarantee does not cover </w:t>
      </w:r>
      <w:r w:rsidR="00600FF7" w:rsidRPr="001766BA">
        <w:rPr>
          <w:rFonts w:ascii="Calibri" w:hAnsi="Calibri"/>
          <w:sz w:val="10"/>
          <w:szCs w:val="10"/>
        </w:rPr>
        <w:t>against - Minor</w:t>
      </w:r>
      <w:r w:rsidR="00AF530B" w:rsidRPr="001766BA">
        <w:rPr>
          <w:rFonts w:ascii="Calibri" w:hAnsi="Calibri"/>
          <w:sz w:val="10"/>
          <w:szCs w:val="10"/>
        </w:rPr>
        <w:t xml:space="preserve"> imperfections in the glass, surface treatments to glass, and breakage of glass after the installation</w:t>
      </w:r>
      <w:r w:rsidR="00600FF7" w:rsidRPr="001766BA">
        <w:rPr>
          <w:rFonts w:ascii="Calibri" w:hAnsi="Calibri"/>
          <w:sz w:val="10"/>
          <w:szCs w:val="10"/>
        </w:rPr>
        <w:t>.</w:t>
      </w:r>
      <w:r w:rsidR="00F43A91" w:rsidRPr="001766BA">
        <w:rPr>
          <w:rFonts w:ascii="Calibri" w:hAnsi="Calibri"/>
          <w:sz w:val="10"/>
          <w:szCs w:val="10"/>
        </w:rPr>
        <w:t xml:space="preserve"> </w:t>
      </w:r>
      <w:r w:rsidR="00765326" w:rsidRPr="001766BA">
        <w:rPr>
          <w:rFonts w:ascii="Calibri" w:hAnsi="Calibri"/>
          <w:sz w:val="10"/>
          <w:szCs w:val="10"/>
        </w:rPr>
        <w:t>A</w:t>
      </w:r>
      <w:r w:rsidR="00F43A91" w:rsidRPr="001766BA">
        <w:rPr>
          <w:rFonts w:ascii="Calibri" w:hAnsi="Calibri"/>
          <w:sz w:val="10"/>
          <w:szCs w:val="10"/>
        </w:rPr>
        <w:t xml:space="preserve">luminium powder coatings </w:t>
      </w:r>
      <w:r w:rsidR="00765326" w:rsidRPr="001766BA">
        <w:rPr>
          <w:rFonts w:ascii="Calibri" w:hAnsi="Calibri"/>
          <w:sz w:val="10"/>
          <w:szCs w:val="10"/>
        </w:rPr>
        <w:t>have a manufactures</w:t>
      </w:r>
      <w:r w:rsidR="00F43A91" w:rsidRPr="001766BA">
        <w:rPr>
          <w:rFonts w:ascii="Calibri" w:hAnsi="Calibri"/>
          <w:sz w:val="10"/>
          <w:szCs w:val="10"/>
        </w:rPr>
        <w:t xml:space="preserve"> guarantee </w:t>
      </w:r>
      <w:r w:rsidR="00765326" w:rsidRPr="001766BA">
        <w:rPr>
          <w:rFonts w:ascii="Calibri" w:hAnsi="Calibri"/>
          <w:sz w:val="10"/>
          <w:szCs w:val="10"/>
        </w:rPr>
        <w:t>of</w:t>
      </w:r>
      <w:r w:rsidR="007B4A3A" w:rsidRPr="001766BA">
        <w:rPr>
          <w:rFonts w:ascii="Calibri" w:hAnsi="Calibri"/>
          <w:sz w:val="10"/>
          <w:szCs w:val="10"/>
        </w:rPr>
        <w:t xml:space="preserve"> between</w:t>
      </w:r>
      <w:r w:rsidR="00F43A91" w:rsidRPr="001766BA">
        <w:rPr>
          <w:rFonts w:ascii="Calibri" w:hAnsi="Calibri"/>
          <w:sz w:val="10"/>
          <w:szCs w:val="10"/>
        </w:rPr>
        <w:t xml:space="preserve"> </w:t>
      </w:r>
      <w:r w:rsidR="00337DA2" w:rsidRPr="001766BA">
        <w:rPr>
          <w:rFonts w:ascii="Calibri" w:hAnsi="Calibri"/>
          <w:sz w:val="10"/>
          <w:szCs w:val="10"/>
        </w:rPr>
        <w:t>10</w:t>
      </w:r>
      <w:r w:rsidR="007B4A3A" w:rsidRPr="001766BA">
        <w:rPr>
          <w:rFonts w:ascii="Calibri" w:hAnsi="Calibri"/>
          <w:sz w:val="10"/>
          <w:szCs w:val="10"/>
        </w:rPr>
        <w:t xml:space="preserve"> and 25</w:t>
      </w:r>
      <w:r w:rsidR="00F43A91" w:rsidRPr="001766BA">
        <w:rPr>
          <w:rFonts w:ascii="Calibri" w:hAnsi="Calibri"/>
          <w:sz w:val="10"/>
          <w:szCs w:val="10"/>
        </w:rPr>
        <w:t xml:space="preserve"> years,</w:t>
      </w:r>
      <w:r w:rsidR="00765326" w:rsidRPr="001766BA">
        <w:rPr>
          <w:rFonts w:ascii="Calibri" w:hAnsi="Calibri"/>
          <w:sz w:val="10"/>
          <w:szCs w:val="10"/>
        </w:rPr>
        <w:t xml:space="preserve"> depending on the product,</w:t>
      </w:r>
      <w:r w:rsidR="00F43A91" w:rsidRPr="001766BA">
        <w:rPr>
          <w:rFonts w:ascii="Calibri" w:hAnsi="Calibri"/>
          <w:sz w:val="10"/>
          <w:szCs w:val="10"/>
        </w:rPr>
        <w:t xml:space="preserve"> however they </w:t>
      </w:r>
      <w:r w:rsidR="00337DA2" w:rsidRPr="001766BA">
        <w:rPr>
          <w:rFonts w:ascii="Calibri" w:hAnsi="Calibri"/>
          <w:sz w:val="10"/>
          <w:szCs w:val="10"/>
        </w:rPr>
        <w:t xml:space="preserve">are only </w:t>
      </w:r>
      <w:r w:rsidR="00600FF7" w:rsidRPr="001766BA">
        <w:rPr>
          <w:rFonts w:ascii="Calibri" w:hAnsi="Calibri"/>
          <w:sz w:val="10"/>
          <w:szCs w:val="10"/>
        </w:rPr>
        <w:t>guaranteed when</w:t>
      </w:r>
      <w:r w:rsidR="00337DA2" w:rsidRPr="001766BA">
        <w:rPr>
          <w:rFonts w:ascii="Calibri" w:hAnsi="Calibri"/>
          <w:sz w:val="10"/>
          <w:szCs w:val="10"/>
        </w:rPr>
        <w:t xml:space="preserve"> </w:t>
      </w:r>
      <w:r w:rsidR="00F43A91" w:rsidRPr="001766BA">
        <w:rPr>
          <w:rFonts w:ascii="Calibri" w:hAnsi="Calibri"/>
          <w:sz w:val="10"/>
          <w:szCs w:val="10"/>
        </w:rPr>
        <w:t>properly maintained as per the homeowner care guide.</w:t>
      </w:r>
    </w:p>
    <w:p w14:paraId="0296BE73" w14:textId="77777777" w:rsidR="00AF530B" w:rsidRPr="001766BA" w:rsidRDefault="00AF530B" w:rsidP="00F10044">
      <w:pPr>
        <w:pStyle w:val="Default"/>
        <w:rPr>
          <w:rFonts w:ascii="Calibri" w:hAnsi="Calibri"/>
          <w:sz w:val="10"/>
          <w:szCs w:val="10"/>
        </w:rPr>
      </w:pPr>
    </w:p>
    <w:p w14:paraId="6C14F45A" w14:textId="77777777" w:rsidR="00AF530B" w:rsidRPr="001766BA" w:rsidRDefault="00AF530B" w:rsidP="00F10044">
      <w:pPr>
        <w:pStyle w:val="Default"/>
        <w:rPr>
          <w:rFonts w:ascii="Calibri" w:hAnsi="Calibri"/>
          <w:sz w:val="10"/>
          <w:szCs w:val="10"/>
        </w:rPr>
      </w:pPr>
      <w:r w:rsidRPr="001766BA">
        <w:rPr>
          <w:rFonts w:ascii="Calibri" w:hAnsi="Calibri"/>
          <w:sz w:val="10"/>
          <w:szCs w:val="10"/>
        </w:rPr>
        <w:t xml:space="preserve">No guarantee is given as to the elimination or reduction of condensation unless it is </w:t>
      </w:r>
      <w:r w:rsidR="00221A4C" w:rsidRPr="001766BA">
        <w:rPr>
          <w:rFonts w:ascii="Calibri" w:hAnsi="Calibri"/>
          <w:sz w:val="10"/>
          <w:szCs w:val="10"/>
        </w:rPr>
        <w:t>in-between</w:t>
      </w:r>
      <w:r w:rsidRPr="001766BA">
        <w:rPr>
          <w:rFonts w:ascii="Calibri" w:hAnsi="Calibri"/>
          <w:sz w:val="10"/>
          <w:szCs w:val="10"/>
        </w:rPr>
        <w:t xml:space="preserve"> the glass panes.</w:t>
      </w:r>
    </w:p>
    <w:p w14:paraId="7AEF11D6" w14:textId="77777777" w:rsidR="001F5721" w:rsidRPr="001766BA" w:rsidRDefault="001F5721" w:rsidP="00F10044">
      <w:pPr>
        <w:pStyle w:val="Default"/>
        <w:rPr>
          <w:rFonts w:ascii="Calibri" w:hAnsi="Calibri"/>
          <w:sz w:val="10"/>
          <w:szCs w:val="10"/>
        </w:rPr>
      </w:pPr>
    </w:p>
    <w:p w14:paraId="408C3A4D" w14:textId="77777777" w:rsidR="001F5721" w:rsidRPr="001766BA" w:rsidRDefault="001F5721" w:rsidP="00F10044">
      <w:pPr>
        <w:pStyle w:val="Default"/>
        <w:rPr>
          <w:rFonts w:ascii="Calibri" w:hAnsi="Calibri"/>
          <w:sz w:val="10"/>
          <w:szCs w:val="10"/>
        </w:rPr>
      </w:pPr>
      <w:r w:rsidRPr="001766BA">
        <w:rPr>
          <w:rFonts w:ascii="Calibri" w:hAnsi="Calibri"/>
          <w:sz w:val="10"/>
          <w:szCs w:val="10"/>
        </w:rPr>
        <w:t>If the customer has not paid for the products in full by the date that the defect is notified to the company, then the company has no obligation to remedy the defect.</w:t>
      </w:r>
    </w:p>
    <w:p w14:paraId="5EA563AD" w14:textId="77777777" w:rsidR="001F5721" w:rsidRPr="001766BA" w:rsidRDefault="001F5721" w:rsidP="00F10044">
      <w:pPr>
        <w:pStyle w:val="Default"/>
        <w:rPr>
          <w:rFonts w:ascii="Calibri" w:hAnsi="Calibri"/>
          <w:sz w:val="10"/>
          <w:szCs w:val="10"/>
        </w:rPr>
      </w:pPr>
    </w:p>
    <w:p w14:paraId="09EDDD89" w14:textId="77777777" w:rsidR="001F5721" w:rsidRPr="001766BA" w:rsidRDefault="001F5721" w:rsidP="00F10044">
      <w:pPr>
        <w:pStyle w:val="Default"/>
        <w:rPr>
          <w:rFonts w:ascii="Calibri" w:hAnsi="Calibri"/>
          <w:sz w:val="10"/>
          <w:szCs w:val="10"/>
        </w:rPr>
      </w:pPr>
      <w:r w:rsidRPr="001766BA">
        <w:rPr>
          <w:rFonts w:ascii="Calibri" w:hAnsi="Calibri"/>
          <w:sz w:val="10"/>
          <w:szCs w:val="10"/>
        </w:rPr>
        <w:t>Notice of any claim under this guarantee must be made in writing to the company within fourteen days of the alleged defect becoming apparent.</w:t>
      </w:r>
    </w:p>
    <w:p w14:paraId="055883A6" w14:textId="77777777" w:rsidR="001F5721" w:rsidRPr="001766BA" w:rsidRDefault="001F5721" w:rsidP="00F10044">
      <w:pPr>
        <w:pStyle w:val="Default"/>
        <w:rPr>
          <w:rFonts w:ascii="Calibri" w:hAnsi="Calibri"/>
          <w:sz w:val="10"/>
          <w:szCs w:val="10"/>
        </w:rPr>
      </w:pPr>
    </w:p>
    <w:p w14:paraId="2FBF3798" w14:textId="77777777" w:rsidR="001F5721" w:rsidRPr="001766BA" w:rsidRDefault="001F5721" w:rsidP="00F10044">
      <w:pPr>
        <w:pStyle w:val="Default"/>
        <w:rPr>
          <w:rFonts w:ascii="Calibri" w:hAnsi="Calibri"/>
          <w:sz w:val="10"/>
          <w:szCs w:val="10"/>
        </w:rPr>
      </w:pPr>
      <w:r w:rsidRPr="001766BA">
        <w:rPr>
          <w:rFonts w:ascii="Calibri" w:hAnsi="Calibri"/>
          <w:sz w:val="10"/>
          <w:szCs w:val="10"/>
        </w:rPr>
        <w:t>This Guarantee is not transferable unless requested in writing to t</w:t>
      </w:r>
      <w:r w:rsidR="00F10044" w:rsidRPr="001766BA">
        <w:rPr>
          <w:rFonts w:ascii="Calibri" w:hAnsi="Calibri"/>
          <w:sz w:val="10"/>
          <w:szCs w:val="10"/>
        </w:rPr>
        <w:t>he company, and is subject to an administration fee, which will be advised by the company at the time of the request.</w:t>
      </w:r>
    </w:p>
    <w:p w14:paraId="55C49636" w14:textId="77777777" w:rsidR="00FB40F2" w:rsidRPr="001766BA" w:rsidRDefault="00FB40F2" w:rsidP="00F10044">
      <w:pPr>
        <w:pStyle w:val="Default"/>
        <w:rPr>
          <w:rFonts w:ascii="Calibri" w:hAnsi="Calibri"/>
          <w:sz w:val="10"/>
          <w:szCs w:val="10"/>
        </w:rPr>
      </w:pPr>
    </w:p>
    <w:p w14:paraId="71C38735" w14:textId="77777777" w:rsidR="00A13066" w:rsidRPr="001766BA" w:rsidRDefault="00F10044" w:rsidP="00A13066">
      <w:pPr>
        <w:pStyle w:val="Default"/>
        <w:rPr>
          <w:rFonts w:ascii="Calibri" w:hAnsi="Calibri"/>
          <w:sz w:val="10"/>
          <w:szCs w:val="10"/>
        </w:rPr>
      </w:pPr>
      <w:r w:rsidRPr="001766BA">
        <w:rPr>
          <w:rFonts w:ascii="Calibri" w:hAnsi="Calibri"/>
          <w:sz w:val="10"/>
          <w:szCs w:val="10"/>
        </w:rPr>
        <w:t xml:space="preserve">The customer will have the benefit of the manufacturers guarantee in respect of any </w:t>
      </w:r>
      <w:proofErr w:type="gramStart"/>
      <w:r w:rsidRPr="001766BA">
        <w:rPr>
          <w:rFonts w:ascii="Calibri" w:hAnsi="Calibri"/>
          <w:sz w:val="10"/>
          <w:szCs w:val="10"/>
        </w:rPr>
        <w:t>materials, and</w:t>
      </w:r>
      <w:proofErr w:type="gramEnd"/>
      <w:r w:rsidRPr="001766BA">
        <w:rPr>
          <w:rFonts w:ascii="Calibri" w:hAnsi="Calibri"/>
          <w:sz w:val="10"/>
          <w:szCs w:val="10"/>
        </w:rPr>
        <w:t xml:space="preserve"> c</w:t>
      </w:r>
      <w:r w:rsidR="00A13066" w:rsidRPr="001766BA">
        <w:rPr>
          <w:rFonts w:ascii="Calibri" w:hAnsi="Calibri"/>
          <w:sz w:val="10"/>
          <w:szCs w:val="10"/>
        </w:rPr>
        <w:t>an be obtained from the company.</w:t>
      </w:r>
    </w:p>
    <w:p w14:paraId="7526E42D" w14:textId="77777777" w:rsidR="00221A4C" w:rsidRDefault="00221A4C" w:rsidP="00A13066">
      <w:pPr>
        <w:pStyle w:val="Default"/>
        <w:rPr>
          <w:rFonts w:ascii="Calibri" w:hAnsi="Calibri"/>
          <w:sz w:val="10"/>
          <w:szCs w:val="10"/>
        </w:rPr>
      </w:pPr>
    </w:p>
    <w:p w14:paraId="700C9026" w14:textId="36F0EF7A" w:rsidR="00221A4C" w:rsidRDefault="00221A4C" w:rsidP="00A13066">
      <w:pPr>
        <w:pStyle w:val="Default"/>
        <w:rPr>
          <w:rFonts w:ascii="Calibri" w:hAnsi="Calibri"/>
          <w:sz w:val="10"/>
          <w:szCs w:val="10"/>
        </w:rPr>
      </w:pPr>
    </w:p>
    <w:p w14:paraId="541FFD40" w14:textId="6A436999" w:rsidR="00C31694" w:rsidRDefault="00C31694" w:rsidP="00A13066">
      <w:pPr>
        <w:pStyle w:val="Default"/>
        <w:rPr>
          <w:rFonts w:ascii="Calibri" w:hAnsi="Calibri"/>
          <w:sz w:val="10"/>
          <w:szCs w:val="10"/>
        </w:rPr>
      </w:pPr>
    </w:p>
    <w:p w14:paraId="3736FB42" w14:textId="5351E34D" w:rsidR="00C31694" w:rsidRDefault="00C31694" w:rsidP="00A13066">
      <w:pPr>
        <w:pStyle w:val="Default"/>
        <w:rPr>
          <w:rFonts w:ascii="Calibri" w:hAnsi="Calibri"/>
          <w:sz w:val="10"/>
          <w:szCs w:val="10"/>
        </w:rPr>
      </w:pPr>
    </w:p>
    <w:p w14:paraId="0789D007" w14:textId="4CFE41DB" w:rsidR="00C31694" w:rsidRDefault="00C31694" w:rsidP="00A13066">
      <w:pPr>
        <w:pStyle w:val="Default"/>
        <w:rPr>
          <w:rFonts w:ascii="Calibri" w:hAnsi="Calibri"/>
          <w:sz w:val="10"/>
          <w:szCs w:val="10"/>
        </w:rPr>
      </w:pPr>
    </w:p>
    <w:p w14:paraId="513159EE" w14:textId="77777777" w:rsidR="00C31694" w:rsidRDefault="00C31694" w:rsidP="00A13066">
      <w:pPr>
        <w:pStyle w:val="Default"/>
        <w:rPr>
          <w:rFonts w:ascii="Calibri" w:hAnsi="Calibri"/>
          <w:sz w:val="10"/>
          <w:szCs w:val="10"/>
        </w:rPr>
      </w:pPr>
    </w:p>
    <w:p w14:paraId="2D03011C" w14:textId="77777777" w:rsidR="00A13066" w:rsidRDefault="00A13066" w:rsidP="00A13066">
      <w:pPr>
        <w:pStyle w:val="Default"/>
        <w:rPr>
          <w:rFonts w:ascii="Calibri" w:hAnsi="Calibri"/>
          <w:sz w:val="10"/>
          <w:szCs w:val="10"/>
        </w:rPr>
      </w:pPr>
    </w:p>
    <w:p w14:paraId="43E083A0" w14:textId="6D53E476" w:rsidR="0003625B" w:rsidRPr="00A13066" w:rsidRDefault="00A13066" w:rsidP="00A13066">
      <w:pPr>
        <w:pStyle w:val="Default"/>
        <w:rPr>
          <w:rFonts w:ascii="Calibri" w:hAnsi="Calibri"/>
          <w:sz w:val="20"/>
          <w:szCs w:val="20"/>
        </w:rPr>
      </w:pPr>
      <w:r>
        <w:rPr>
          <w:rFonts w:ascii="Calibri" w:hAnsi="Calibri"/>
          <w:sz w:val="20"/>
          <w:szCs w:val="20"/>
        </w:rPr>
        <w:t>Signed …………………………………………………………………….……………..Date……………………………………………………………………</w:t>
      </w:r>
    </w:p>
    <w:sectPr w:rsidR="0003625B" w:rsidRPr="00A13066" w:rsidSect="00035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0AC"/>
    <w:rsid w:val="00007EC6"/>
    <w:rsid w:val="000250EE"/>
    <w:rsid w:val="000351A9"/>
    <w:rsid w:val="0003625B"/>
    <w:rsid w:val="000968F7"/>
    <w:rsid w:val="000C00AC"/>
    <w:rsid w:val="00111092"/>
    <w:rsid w:val="001512F5"/>
    <w:rsid w:val="001766BA"/>
    <w:rsid w:val="001B5439"/>
    <w:rsid w:val="001D3423"/>
    <w:rsid w:val="001F5721"/>
    <w:rsid w:val="00207CE7"/>
    <w:rsid w:val="00221A4C"/>
    <w:rsid w:val="0023571B"/>
    <w:rsid w:val="0032535A"/>
    <w:rsid w:val="00337DA2"/>
    <w:rsid w:val="0037706E"/>
    <w:rsid w:val="00380EEB"/>
    <w:rsid w:val="00392B1E"/>
    <w:rsid w:val="003A5E78"/>
    <w:rsid w:val="003E6975"/>
    <w:rsid w:val="004031C7"/>
    <w:rsid w:val="00435F3B"/>
    <w:rsid w:val="00462E1A"/>
    <w:rsid w:val="004E5501"/>
    <w:rsid w:val="005004B3"/>
    <w:rsid w:val="005408AD"/>
    <w:rsid w:val="0057052D"/>
    <w:rsid w:val="00600FF7"/>
    <w:rsid w:val="00683BCD"/>
    <w:rsid w:val="006846F3"/>
    <w:rsid w:val="006B5A67"/>
    <w:rsid w:val="006C2951"/>
    <w:rsid w:val="006C7B65"/>
    <w:rsid w:val="006E2909"/>
    <w:rsid w:val="00736A1A"/>
    <w:rsid w:val="00745116"/>
    <w:rsid w:val="00752705"/>
    <w:rsid w:val="00753490"/>
    <w:rsid w:val="00765326"/>
    <w:rsid w:val="007956EE"/>
    <w:rsid w:val="007B4A3A"/>
    <w:rsid w:val="008043D1"/>
    <w:rsid w:val="00804843"/>
    <w:rsid w:val="00841987"/>
    <w:rsid w:val="008855EC"/>
    <w:rsid w:val="008F3D57"/>
    <w:rsid w:val="00930C20"/>
    <w:rsid w:val="00975B2C"/>
    <w:rsid w:val="00990635"/>
    <w:rsid w:val="0099106C"/>
    <w:rsid w:val="009C0A60"/>
    <w:rsid w:val="009C11A9"/>
    <w:rsid w:val="009E68B8"/>
    <w:rsid w:val="009F45B4"/>
    <w:rsid w:val="009F57C9"/>
    <w:rsid w:val="009F7984"/>
    <w:rsid w:val="00A01E24"/>
    <w:rsid w:val="00A13066"/>
    <w:rsid w:val="00A153CF"/>
    <w:rsid w:val="00A46D02"/>
    <w:rsid w:val="00A56E1D"/>
    <w:rsid w:val="00A57057"/>
    <w:rsid w:val="00A64E9E"/>
    <w:rsid w:val="00A70174"/>
    <w:rsid w:val="00AE7D67"/>
    <w:rsid w:val="00AF530B"/>
    <w:rsid w:val="00B14DB8"/>
    <w:rsid w:val="00BA6E30"/>
    <w:rsid w:val="00BC0009"/>
    <w:rsid w:val="00BD334B"/>
    <w:rsid w:val="00C12D50"/>
    <w:rsid w:val="00C176B9"/>
    <w:rsid w:val="00C31694"/>
    <w:rsid w:val="00C54803"/>
    <w:rsid w:val="00CB5C5B"/>
    <w:rsid w:val="00CC5767"/>
    <w:rsid w:val="00DD09D2"/>
    <w:rsid w:val="00E020F2"/>
    <w:rsid w:val="00E13121"/>
    <w:rsid w:val="00E25DA0"/>
    <w:rsid w:val="00E76C2F"/>
    <w:rsid w:val="00EA28F3"/>
    <w:rsid w:val="00EA477F"/>
    <w:rsid w:val="00EA4D34"/>
    <w:rsid w:val="00F10044"/>
    <w:rsid w:val="00F43A91"/>
    <w:rsid w:val="00F854ED"/>
    <w:rsid w:val="00FB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D59"/>
  <w15:docId w15:val="{345D02BF-AF4C-4639-A278-F1DDBF83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0AC"/>
    <w:pPr>
      <w:autoSpaceDE w:val="0"/>
      <w:autoSpaceDN w:val="0"/>
      <w:adjustRightInd w:val="0"/>
    </w:pPr>
    <w:rPr>
      <w:rFonts w:ascii="Arial" w:hAnsi="Arial" w:cs="Arial"/>
      <w:color w:val="000000"/>
      <w:sz w:val="24"/>
      <w:szCs w:val="24"/>
      <w:lang w:eastAsia="en-US"/>
    </w:rPr>
  </w:style>
  <w:style w:type="character" w:customStyle="1" w:styleId="sugarfield">
    <w:name w:val="sugar_field"/>
    <w:basedOn w:val="DefaultParagraphFont"/>
    <w:rsid w:val="00A64E9E"/>
  </w:style>
  <w:style w:type="character" w:styleId="Hyperlink">
    <w:name w:val="Hyperlink"/>
    <w:uiPriority w:val="99"/>
    <w:unhideWhenUsed/>
    <w:rsid w:val="005408AD"/>
    <w:rPr>
      <w:color w:val="0000FF"/>
      <w:u w:val="single"/>
    </w:rPr>
  </w:style>
  <w:style w:type="paragraph" w:styleId="BalloonText">
    <w:name w:val="Balloon Text"/>
    <w:basedOn w:val="Normal"/>
    <w:link w:val="BalloonTextChar"/>
    <w:uiPriority w:val="99"/>
    <w:semiHidden/>
    <w:unhideWhenUsed/>
    <w:rsid w:val="00EA28F3"/>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A28F3"/>
    <w:rPr>
      <w:rFonts w:ascii="Tahoma" w:hAnsi="Tahoma" w:cs="Tahoma"/>
      <w:sz w:val="16"/>
      <w:szCs w:val="16"/>
      <w:lang w:val="en-US" w:eastAsia="en-US"/>
    </w:rPr>
  </w:style>
  <w:style w:type="character" w:styleId="UnresolvedMention">
    <w:name w:val="Unresolved Mention"/>
    <w:uiPriority w:val="99"/>
    <w:semiHidden/>
    <w:unhideWhenUsed/>
    <w:rsid w:val="00CB5C5B"/>
    <w:rPr>
      <w:color w:val="808080"/>
      <w:shd w:val="clear" w:color="auto" w:fill="E6E6E6"/>
    </w:rPr>
  </w:style>
  <w:style w:type="table" w:styleId="TableGrid">
    <w:name w:val="Table Grid"/>
    <w:basedOn w:val="TableNormal"/>
    <w:uiPriority w:val="59"/>
    <w:rsid w:val="001D3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031C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glazingsystems.l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glazingsystems.lt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C95C-29F0-4EBA-8E60-20A5B88E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matthew paton</cp:lastModifiedBy>
  <cp:revision>22</cp:revision>
  <cp:lastPrinted>2018-05-31T19:37:00Z</cp:lastPrinted>
  <dcterms:created xsi:type="dcterms:W3CDTF">2017-10-23T20:50:00Z</dcterms:created>
  <dcterms:modified xsi:type="dcterms:W3CDTF">2018-10-16T18:39:00Z</dcterms:modified>
</cp:coreProperties>
</file>